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A044E6">
        <w:rPr>
          <w:rFonts w:ascii="Franklin Gothic Medium Cond" w:hAnsi="Franklin Gothic Medium Cond" w:cs="Tahoma"/>
          <w:b/>
          <w:sz w:val="40"/>
          <w:szCs w:val="32"/>
        </w:rPr>
        <w:t>Šipky – sociálně aktivizační služby pro rodiny s dětmi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.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933A1F" w:rsidRDefault="00EA38AE" w:rsidP="003216FE">
      <w:pPr>
        <w:jc w:val="both"/>
        <w:rPr>
          <w:rFonts w:ascii="Franklin Gothic Book" w:hAnsi="Franklin Gothic Book"/>
          <w:sz w:val="28"/>
          <w:szCs w:val="28"/>
        </w:rPr>
      </w:pPr>
      <w:r w:rsidRPr="00DD0B84">
        <w:rPr>
          <w:rFonts w:ascii="Franklin Gothic Book" w:hAnsi="Franklin Gothic Book"/>
          <w:sz w:val="28"/>
          <w:szCs w:val="28"/>
        </w:rPr>
        <w:t>Jedná se zejména o s</w:t>
      </w:r>
      <w:r w:rsidR="00260CCA" w:rsidRPr="00DD0B84">
        <w:rPr>
          <w:rFonts w:ascii="Franklin Gothic Book" w:hAnsi="Franklin Gothic Book"/>
          <w:sz w:val="28"/>
          <w:szCs w:val="28"/>
        </w:rPr>
        <w:t xml:space="preserve">ociální šetření </w:t>
      </w:r>
      <w:r w:rsidRPr="00DD0B84">
        <w:rPr>
          <w:rFonts w:ascii="Franklin Gothic Book" w:hAnsi="Franklin Gothic Book"/>
          <w:sz w:val="28"/>
          <w:szCs w:val="28"/>
        </w:rPr>
        <w:t>u zájemců o služby/</w:t>
      </w:r>
      <w:r w:rsidR="009406A6" w:rsidRPr="00DD0B84">
        <w:rPr>
          <w:rFonts w:ascii="Franklin Gothic Book" w:hAnsi="Franklin Gothic Book"/>
          <w:sz w:val="28"/>
          <w:szCs w:val="28"/>
        </w:rPr>
        <w:t>klientů,</w:t>
      </w:r>
      <w:r w:rsidR="00A044E6">
        <w:rPr>
          <w:rFonts w:ascii="Franklin Gothic Book" w:hAnsi="Franklin Gothic Book"/>
          <w:sz w:val="28"/>
          <w:szCs w:val="28"/>
        </w:rPr>
        <w:t xml:space="preserve"> poskytování sociálních služeb rodinám s dětmi,</w:t>
      </w:r>
      <w:r w:rsidR="009406A6" w:rsidRPr="00DD0B84">
        <w:rPr>
          <w:rFonts w:ascii="Franklin Gothic Book" w:hAnsi="Franklin Gothic Book"/>
          <w:sz w:val="28"/>
          <w:szCs w:val="28"/>
        </w:rPr>
        <w:t xml:space="preserve"> zpracovávání dokumentace související s poskytováním služby, podílení se na tvorbě postupů práce dle stand</w:t>
      </w:r>
      <w:r w:rsidR="00D8722A" w:rsidRPr="00DD0B84">
        <w:rPr>
          <w:rFonts w:ascii="Franklin Gothic Book" w:hAnsi="Franklin Gothic Book"/>
          <w:sz w:val="28"/>
          <w:szCs w:val="28"/>
        </w:rPr>
        <w:t>ardů kvality sociálních služeb</w:t>
      </w:r>
      <w:r w:rsidR="00DD0B84" w:rsidRPr="00DD0B84">
        <w:rPr>
          <w:rFonts w:ascii="Franklin Gothic Book" w:hAnsi="Franklin Gothic Book"/>
          <w:sz w:val="28"/>
          <w:szCs w:val="28"/>
        </w:rPr>
        <w:t>.</w:t>
      </w:r>
      <w:r w:rsidR="00694F43">
        <w:rPr>
          <w:rFonts w:ascii="Franklin Gothic Book" w:hAnsi="Franklin Gothic Book"/>
          <w:sz w:val="28"/>
          <w:szCs w:val="28"/>
        </w:rPr>
        <w:t xml:space="preserve"> Jde o terénní i ambulantní formu služby.</w:t>
      </w:r>
    </w:p>
    <w:p w:rsidR="00D8722A" w:rsidRPr="0067747D" w:rsidRDefault="00D8722A" w:rsidP="003216FE">
      <w:pPr>
        <w:jc w:val="both"/>
        <w:rPr>
          <w:rFonts w:ascii="Franklin Gothic Book" w:hAnsi="Franklin Gothic Book"/>
          <w:sz w:val="20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 w:rsidR="00D8722A">
        <w:rPr>
          <w:rFonts w:ascii="Franklin Gothic Book" w:hAnsi="Franklin Gothic Book"/>
          <w:szCs w:val="28"/>
        </w:rPr>
        <w:t xml:space="preserve"> (možnost prodloužení)</w:t>
      </w:r>
      <w:r w:rsidRPr="007B18E9">
        <w:rPr>
          <w:rFonts w:ascii="Franklin Gothic Book" w:hAnsi="Franklin Gothic Book"/>
          <w:szCs w:val="28"/>
        </w:rPr>
        <w:t>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694F43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práce v přirozeném prostředí rodiny na území okresu Havlíčkův Brod a dále na území obce s rozšířenou působností Humpolec,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67747D" w:rsidRDefault="00DB003E" w:rsidP="0067747D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67747D" w:rsidRDefault="00DB003E" w:rsidP="0067747D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67747D">
        <w:rPr>
          <w:rFonts w:ascii="Franklin Gothic Book" w:hAnsi="Franklin Gothic Book"/>
          <w:szCs w:val="28"/>
        </w:rPr>
        <w:t>nástupní plat 14.000</w:t>
      </w:r>
      <w:r w:rsidR="0067747D" w:rsidRPr="0067747D">
        <w:rPr>
          <w:rFonts w:ascii="Franklin Gothic Book" w:hAnsi="Franklin Gothic Book"/>
          <w:szCs w:val="28"/>
        </w:rPr>
        <w:t xml:space="preserve"> až 17.000</w:t>
      </w:r>
      <w:r w:rsidRPr="0067747D">
        <w:rPr>
          <w:rFonts w:ascii="Franklin Gothic Book" w:hAnsi="Franklin Gothic Book"/>
          <w:szCs w:val="28"/>
        </w:rPr>
        <w:t xml:space="preserve"> Kč</w:t>
      </w:r>
      <w:r w:rsidR="009406A6" w:rsidRPr="0067747D">
        <w:rPr>
          <w:rFonts w:ascii="Franklin Gothic Book" w:hAnsi="Franklin Gothic Book"/>
          <w:szCs w:val="28"/>
        </w:rPr>
        <w:t>,</w:t>
      </w:r>
      <w:r w:rsidR="0067747D" w:rsidRPr="0067747D">
        <w:rPr>
          <w:rFonts w:ascii="Franklin Gothic Book" w:hAnsi="Franklin Gothic Book"/>
          <w:szCs w:val="28"/>
        </w:rPr>
        <w:t xml:space="preserve"> </w:t>
      </w:r>
      <w:r w:rsidR="0067747D" w:rsidRPr="0067747D">
        <w:rPr>
          <w:rFonts w:ascii="Franklin Gothic Book" w:hAnsi="Franklin Gothic Book"/>
          <w:szCs w:val="28"/>
        </w:rPr>
        <w:t>dle vzdělání a praxe, zvýšení po zaučení</w:t>
      </w:r>
      <w:r w:rsidR="0067747D" w:rsidRPr="0067747D">
        <w:rPr>
          <w:rFonts w:ascii="Franklin Gothic Book" w:hAnsi="Franklin Gothic Book"/>
          <w:szCs w:val="28"/>
        </w:rPr>
        <w:t xml:space="preserve">, </w:t>
      </w:r>
      <w:r w:rsidR="009406A6" w:rsidRPr="0067747D">
        <w:rPr>
          <w:rFonts w:ascii="Franklin Gothic Book" w:hAnsi="Franklin Gothic Book"/>
          <w:szCs w:val="28"/>
        </w:rPr>
        <w:t>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694F43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67747D">
        <w:rPr>
          <w:rFonts w:ascii="Franklin Gothic Book" w:hAnsi="Franklin Gothic Book"/>
          <w:szCs w:val="28"/>
        </w:rPr>
        <w:t>od 1. 1. 2017</w:t>
      </w:r>
      <w:r w:rsidR="00D8722A">
        <w:rPr>
          <w:rFonts w:ascii="Franklin Gothic Book" w:hAnsi="Franklin Gothic Book"/>
          <w:szCs w:val="28"/>
        </w:rPr>
        <w:t>.</w:t>
      </w:r>
    </w:p>
    <w:p w:rsidR="00DB003E" w:rsidRPr="0067747D" w:rsidRDefault="00DB003E" w:rsidP="00DB003E">
      <w:pPr>
        <w:rPr>
          <w:rFonts w:ascii="Franklin Gothic Book" w:hAnsi="Franklin Gothic Book"/>
          <w:sz w:val="20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 péče, speciální pedagogika),</w:t>
      </w:r>
    </w:p>
    <w:p w:rsidR="00B14A9D" w:rsidRPr="007B18E9" w:rsidRDefault="00B14A9D" w:rsidP="00B14A9D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řidič</w:t>
      </w:r>
      <w:r>
        <w:rPr>
          <w:rFonts w:ascii="Franklin Gothic Book" w:hAnsi="Franklin Gothic Book"/>
          <w:szCs w:val="28"/>
        </w:rPr>
        <w:t xml:space="preserve">ský průkaz </w:t>
      </w:r>
      <w:proofErr w:type="spellStart"/>
      <w:r>
        <w:rPr>
          <w:rFonts w:ascii="Franklin Gothic Book" w:hAnsi="Franklin Gothic Book"/>
          <w:szCs w:val="28"/>
        </w:rPr>
        <w:t>sk</w:t>
      </w:r>
      <w:proofErr w:type="spellEnd"/>
      <w:r>
        <w:rPr>
          <w:rFonts w:ascii="Franklin Gothic Book" w:hAnsi="Franklin Gothic Book"/>
          <w:szCs w:val="28"/>
        </w:rPr>
        <w:t>. B, aktivní řidič,</w:t>
      </w:r>
    </w:p>
    <w:p w:rsidR="00DB003E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924ED4" w:rsidRPr="007B18E9" w:rsidRDefault="00924ED4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znalost zákona o sociálních službách a standardů kvality sociálních služeb,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</w:t>
      </w:r>
      <w:r w:rsidR="00924ED4">
        <w:rPr>
          <w:rFonts w:ascii="Franklin Gothic Book" w:hAnsi="Franklin Gothic Book"/>
          <w:szCs w:val="28"/>
        </w:rPr>
        <w:t>Etický k</w:t>
      </w:r>
      <w:r w:rsidRPr="007B18E9">
        <w:rPr>
          <w:rFonts w:ascii="Franklin Gothic Book" w:hAnsi="Franklin Gothic Book"/>
          <w:szCs w:val="28"/>
        </w:rPr>
        <w:t>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B14A9D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EA38AE" w:rsidRDefault="00694F43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ochotu pracovat v odpoledních hodinách,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="00B14A9D">
        <w:rPr>
          <w:rFonts w:ascii="Franklin Gothic Book" w:hAnsi="Franklin Gothic Book"/>
          <w:szCs w:val="28"/>
        </w:rPr>
        <w:t>).</w:t>
      </w:r>
    </w:p>
    <w:p w:rsidR="00DB003E" w:rsidRPr="0067747D" w:rsidRDefault="00DB003E" w:rsidP="00B14A9D">
      <w:pPr>
        <w:jc w:val="both"/>
        <w:rPr>
          <w:rFonts w:ascii="Franklin Gothic Book" w:hAnsi="Franklin Gothic Book"/>
          <w:sz w:val="20"/>
          <w:szCs w:val="28"/>
        </w:rPr>
      </w:pPr>
      <w:bookmarkStart w:id="0" w:name="_GoBack"/>
      <w:bookmarkEnd w:id="0"/>
    </w:p>
    <w:p w:rsidR="00DB003E" w:rsidRDefault="00DB003E" w:rsidP="00B14A9D">
      <w:pPr>
        <w:jc w:val="both"/>
        <w:rPr>
          <w:rStyle w:val="Hypertextovodkaz"/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</w:t>
      </w:r>
      <w:r w:rsidR="00B14A9D">
        <w:rPr>
          <w:rFonts w:ascii="Franklin Gothic Book" w:hAnsi="Franklin Gothic Book"/>
          <w:szCs w:val="28"/>
        </w:rPr>
        <w:t> </w:t>
      </w:r>
      <w:r w:rsidR="00CA2AC7" w:rsidRPr="007B18E9">
        <w:rPr>
          <w:rFonts w:ascii="Franklin Gothic Book" w:hAnsi="Franklin Gothic Book"/>
          <w:szCs w:val="28"/>
        </w:rPr>
        <w:t>souhlas s</w:t>
      </w:r>
      <w:r w:rsidR="005229E8">
        <w:rPr>
          <w:rFonts w:ascii="Franklin Gothic Book" w:hAnsi="Franklin Gothic Book"/>
          <w:szCs w:val="28"/>
        </w:rPr>
        <w:t>e zpracováním</w:t>
      </w:r>
      <w:r w:rsidR="00CA2AC7" w:rsidRPr="007B18E9">
        <w:rPr>
          <w:rFonts w:ascii="Franklin Gothic Book" w:hAnsi="Franklin Gothic Book"/>
          <w:szCs w:val="28"/>
        </w:rPr>
        <w:t xml:space="preserve">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</w:t>
      </w:r>
      <w:r w:rsidR="00B14A9D">
        <w:rPr>
          <w:rFonts w:ascii="Franklin Gothic Book" w:hAnsi="Franklin Gothic Book"/>
          <w:szCs w:val="28"/>
        </w:rPr>
        <w:t> </w:t>
      </w:r>
      <w:r w:rsidR="00C50F6C" w:rsidRPr="007B18E9">
        <w:rPr>
          <w:rFonts w:ascii="Franklin Gothic Book" w:hAnsi="Franklin Gothic Book"/>
          <w:szCs w:val="28"/>
        </w:rPr>
        <w:t>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EA38AE">
        <w:rPr>
          <w:rStyle w:val="Hypertextovodkaz"/>
          <w:rFonts w:ascii="Franklin Gothic Book" w:hAnsi="Franklin Gothic Book"/>
          <w:szCs w:val="28"/>
        </w:rPr>
        <w:t xml:space="preserve">, </w:t>
      </w:r>
    </w:p>
    <w:sectPr w:rsidR="00DB003E" w:rsidSect="00C41716">
      <w:headerReference w:type="default" r:id="rId9"/>
      <w:footerReference w:type="default" r:id="rId10"/>
      <w:pgSz w:w="11906" w:h="16838" w:code="9"/>
      <w:pgMar w:top="1418" w:right="1134" w:bottom="1418" w:left="1418" w:header="902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53" w:rsidRDefault="00134C53">
      <w:r>
        <w:separator/>
      </w:r>
    </w:p>
  </w:endnote>
  <w:endnote w:type="continuationSeparator" w:id="0">
    <w:p w:rsidR="00134C53" w:rsidRDefault="001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53" w:rsidRDefault="00134C53">
      <w:r>
        <w:separator/>
      </w:r>
    </w:p>
  </w:footnote>
  <w:footnote w:type="continuationSeparator" w:id="0">
    <w:p w:rsidR="00134C53" w:rsidRDefault="0013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134C53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34C53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B32AA"/>
    <w:rsid w:val="003C2DE4"/>
    <w:rsid w:val="003D6E6C"/>
    <w:rsid w:val="003F2FE1"/>
    <w:rsid w:val="004050C2"/>
    <w:rsid w:val="00442B4E"/>
    <w:rsid w:val="00443000"/>
    <w:rsid w:val="004720B0"/>
    <w:rsid w:val="004863FF"/>
    <w:rsid w:val="00514E1D"/>
    <w:rsid w:val="00520B5F"/>
    <w:rsid w:val="005229E8"/>
    <w:rsid w:val="0053285D"/>
    <w:rsid w:val="005457E5"/>
    <w:rsid w:val="005541A0"/>
    <w:rsid w:val="00554AC5"/>
    <w:rsid w:val="005632B1"/>
    <w:rsid w:val="0058376B"/>
    <w:rsid w:val="005C406A"/>
    <w:rsid w:val="005D10E4"/>
    <w:rsid w:val="005D1D58"/>
    <w:rsid w:val="006237B1"/>
    <w:rsid w:val="00653EAF"/>
    <w:rsid w:val="0067747D"/>
    <w:rsid w:val="00694F43"/>
    <w:rsid w:val="006A63E0"/>
    <w:rsid w:val="006C1F20"/>
    <w:rsid w:val="006C447A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24ED4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44E6"/>
    <w:rsid w:val="00A05D87"/>
    <w:rsid w:val="00A74140"/>
    <w:rsid w:val="00A8310C"/>
    <w:rsid w:val="00A90950"/>
    <w:rsid w:val="00AB1AFC"/>
    <w:rsid w:val="00B14A9D"/>
    <w:rsid w:val="00B15426"/>
    <w:rsid w:val="00B31EA0"/>
    <w:rsid w:val="00B42147"/>
    <w:rsid w:val="00B77F08"/>
    <w:rsid w:val="00BF77EC"/>
    <w:rsid w:val="00C25CFF"/>
    <w:rsid w:val="00C310FE"/>
    <w:rsid w:val="00C406DE"/>
    <w:rsid w:val="00C41716"/>
    <w:rsid w:val="00C50F6C"/>
    <w:rsid w:val="00C5444B"/>
    <w:rsid w:val="00C647A3"/>
    <w:rsid w:val="00CA2AC7"/>
    <w:rsid w:val="00CD4A22"/>
    <w:rsid w:val="00CF27CD"/>
    <w:rsid w:val="00D20735"/>
    <w:rsid w:val="00D5043D"/>
    <w:rsid w:val="00D8722A"/>
    <w:rsid w:val="00DA087A"/>
    <w:rsid w:val="00DB003E"/>
    <w:rsid w:val="00DC01EA"/>
    <w:rsid w:val="00DD0B84"/>
    <w:rsid w:val="00DD6443"/>
    <w:rsid w:val="00DE02EC"/>
    <w:rsid w:val="00DF3441"/>
    <w:rsid w:val="00E35D8E"/>
    <w:rsid w:val="00E5606F"/>
    <w:rsid w:val="00E6632F"/>
    <w:rsid w:val="00E70EE2"/>
    <w:rsid w:val="00EA38AE"/>
    <w:rsid w:val="00ED3D4B"/>
    <w:rsid w:val="00ED5208"/>
    <w:rsid w:val="00F046AF"/>
    <w:rsid w:val="00F81BB8"/>
    <w:rsid w:val="00F97975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2156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3</cp:revision>
  <cp:lastPrinted>2016-05-25T16:03:00Z</cp:lastPrinted>
  <dcterms:created xsi:type="dcterms:W3CDTF">2016-10-10T13:33:00Z</dcterms:created>
  <dcterms:modified xsi:type="dcterms:W3CDTF">2016-10-12T14:53:00Z</dcterms:modified>
</cp:coreProperties>
</file>